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0" w:name="angeli"/>
      <w:r>
        <w:t xml:space="preserve">Angeli</w:t>
      </w:r>
      <w:bookmarkEnd w:id="9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sfinimento,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sfinimento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1" w:name="demoni"/>
      <w:r>
        <w:t xml:space="preserve">Demoni</w:t>
      </w:r>
      <w:bookmarkEnd w:id="9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2" w:name="diavoli"/>
      <w:r>
        <w:t xml:space="preserve">Diavoli</w:t>
      </w:r>
      <w:bookmarkEnd w:id="9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w:t>
      </w:r>
      <w:r>
        <w:t xml:space="preserve"> </w:t>
      </w:r>
      <w:r>
        <w:t xml:space="preserve">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3" w:name="dinosauri"/>
      <w:r>
        <w:t xml:space="preserve">Dinosauri</w:t>
      </w:r>
      <w:bookmarkEnd w:id="9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4" w:name="draghi-cromatici"/>
      <w:r>
        <w:t xml:space="preserve">Draghi Cromatici</w:t>
      </w:r>
      <w:bookmarkEnd w:id="9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5" w:name="draghi-metallici"/>
      <w:r>
        <w:t xml:space="preserve">Draghi Metallici</w:t>
      </w:r>
      <w:bookmarkEnd w:id="9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sfinimento,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6" w:name="funghi"/>
      <w:r>
        <w:t xml:space="preserve">Funghi</w:t>
      </w:r>
      <w:bookmarkEnd w:id="9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sfinimento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7" w:name="geni"/>
      <w:r>
        <w:t xml:space="preserve">Geni</w:t>
      </w:r>
      <w:bookmarkEnd w:id="9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8" w:name="ghoul"/>
      <w:r>
        <w:t xml:space="preserve">Ghoul</w:t>
      </w:r>
      <w:bookmarkEnd w:id="9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9" w:name="giganti"/>
      <w:r>
        <w:t xml:space="preserve">Giganti</w:t>
      </w:r>
      <w:bookmarkEnd w:id="9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0" w:name="golem"/>
      <w:r>
        <w:t xml:space="preserve">Golem</w:t>
      </w:r>
      <w:bookmarkEnd w:id="9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sfinimento,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1" w:name="mannari"/>
      <w:r>
        <w:t xml:space="preserve">Mannari</w:t>
      </w:r>
      <w:bookmarkEnd w:id="9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2" w:name="mefiti"/>
      <w:r>
        <w:t xml:space="preserve">Mefiti</w:t>
      </w:r>
      <w:bookmarkEnd w:id="9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 ordinario frammento di ghiaccio.</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nube di nebbia</w:t>
      </w:r>
      <w:r>
        <w:t xml:space="preserve">, senza bisogno di componenti</w:t>
      </w:r>
      <w:r>
        <w:t xml:space="preserve"> </w:t>
      </w:r>
      <w:r>
        <w:t xml:space="preserve">materiali. La sua 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w:t>
      </w:r>
      <w:r>
        <w:t xml:space="preserve"> </w:t>
      </w:r>
      <w:r>
        <w:t xml:space="preserve">indistinguibile da un’ordinaria pozza di magma.</w:t>
      </w:r>
    </w:p>
    <w:p>
      <w:pPr>
        <w:pStyle w:val="BodyText"/>
      </w:pPr>
      <w:r>
        <w:rPr>
          <w:b/>
          <w:i/>
        </w:rPr>
        <w:t xml:space="preserve">Incantesimi Innati (1/Giorno).</w:t>
      </w:r>
      <w:r>
        <w:t xml:space="preserve"> </w:t>
      </w:r>
      <w:r>
        <w:t xml:space="preserve">Il mefito può lanciare in</w:t>
      </w:r>
      <w:r>
        <w:t xml:space="preserve"> </w:t>
      </w:r>
      <w:r>
        <w:t xml:space="preserve">maniera innata</w:t>
      </w:r>
      <w:r>
        <w:t xml:space="preserve"> </w:t>
      </w:r>
      <w:r>
        <w:rPr>
          <w:i/>
        </w:rPr>
        <w:t xml:space="preserve">riscaldare metallo</w:t>
      </w:r>
      <w:r>
        <w:t xml:space="preserve"> </w:t>
      </w:r>
      <w:r>
        <w:t xml:space="preserve">(CD del tiro salvezza</w:t>
      </w:r>
      <w:r>
        <w:t xml:space="preserve"> </w:t>
      </w:r>
      <w:r>
        <w:t xml:space="preserve">dell’incantesimo 10), senza bisogno di componenti materiali. La sua</w:t>
      </w:r>
      <w:r>
        <w:t xml:space="preserve"> </w:t>
      </w:r>
      <w:r>
        <w:t xml:space="preserve">caratteristica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w:t>
      </w:r>
      <w:r>
        <w:t xml:space="preserve"> </w:t>
      </w:r>
      <w:r>
        <w:t xml:space="preserve">di 5 metri di fuoco. Ogni creatura nell’area deve effettuare un tiro</w:t>
      </w:r>
      <w:r>
        <w:t xml:space="preserve"> </w:t>
      </w:r>
      <w:r>
        <w:t xml:space="preserve">salvezza su Riflessi CD 11, subendo 7 (2d6) danni da fuoco in caso di</w:t>
      </w:r>
      <w:r>
        <w:t xml:space="preserve"> </w:t>
      </w:r>
      <w:r>
        <w:t xml:space="preserve">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sfocatura</w:t>
      </w:r>
      <w:r>
        <w:t xml:space="preserve">, senza bisogno di componenti materiali.</w:t>
      </w:r>
      <w:r>
        <w:t xml:space="preserve"> </w:t>
      </w:r>
      <w:r>
        <w:t xml:space="preserve">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3" w:name="megere"/>
      <w:r>
        <w:t xml:space="preserve">Megere</w:t>
      </w:r>
      <w:bookmarkEnd w:id="9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w:t>
      </w:r>
      <w:r>
        <w:t xml:space="preserve"> </w:t>
      </w:r>
      <w:r>
        <w:t xml:space="preserve">forma della megera non sia improvvisa, il bersaglio può distogliere lo</w:t>
      </w:r>
      <w:r>
        <w:t xml:space="preserve"> </w:t>
      </w:r>
      <w:r>
        <w:t xml:space="preserve">sguardo e evitare di effettuare il tiro salvezza iniziale. Fino</w:t>
      </w:r>
      <w:r>
        <w:t xml:space="preserve"> </w:t>
      </w:r>
      <w:r>
        <w:t xml:space="preserve">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w:t>
      </w:r>
      <w:r>
        <w:t xml:space="preserve"> </w:t>
      </w:r>
      <w:r>
        <w:t xml:space="preserve">innato della megera è il Carisma (CD 14 per i Tiri Salvezza degli</w:t>
      </w:r>
      <w:r>
        <w:t xml:space="preserve"> </w:t>
      </w:r>
      <w:r>
        <w:t xml:space="preserve">incantesimi, +6 a colpire con attacchi da incantesimo). La megera può</w:t>
      </w:r>
      <w:r>
        <w:t xml:space="preserve"> </w:t>
      </w:r>
      <w:r>
        <w:t xml:space="preserve">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w:t>
      </w:r>
      <w:r>
        <w:t xml:space="preserve"> </w:t>
      </w:r>
      <w:r>
        <w:t xml:space="preserve">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w:t>
      </w:r>
      <w:r>
        <w:t xml:space="preserve"> </w:t>
      </w:r>
      <w:r>
        <w:t xml:space="preserve">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w:t>
      </w:r>
      <w:r>
        <w:rPr>
          <w:i/>
        </w:rPr>
        <w:t xml:space="preserve"> </w:t>
      </w:r>
      <w:r>
        <w:rPr>
          <w:i/>
        </w:rPr>
        <w:t xml:space="preserve">mischia</w:t>
      </w:r>
      <w:r>
        <w:t xml:space="preserve">: +7 a colpire, portata 1 m, un bersaglio.</w:t>
      </w:r>
      <w:r>
        <w:t xml:space="preserve"> </w:t>
      </w:r>
      <w:r>
        <w:rPr>
          <w:i/>
        </w:rPr>
        <w:t xml:space="preserve">Colpisce:</w:t>
      </w:r>
      <w:r>
        <w:t xml:space="preserve"> </w:t>
      </w:r>
      <w:r>
        <w:t xml:space="preserve">13</w:t>
      </w:r>
      <w:r>
        <w:t xml:space="preserve"> </w:t>
      </w:r>
      <w:r>
        <w:t xml:space="preserve">(2d8 + 4) danni taglienti.</w:t>
      </w:r>
    </w:p>
    <w:p>
      <w:pPr>
        <w:pStyle w:val="BodyText"/>
      </w:pPr>
      <w:r>
        <w:rPr>
          <w:b/>
          <w:i/>
        </w:rPr>
        <w:t xml:space="preserve">Forma Eeterea.</w:t>
      </w:r>
      <w:r>
        <w:t xml:space="preserve"> </w:t>
      </w:r>
      <w:r>
        <w:t xml:space="preserve">La megera entra magicamente nel Piano</w:t>
      </w:r>
      <w:r>
        <w:t xml:space="preserve"> </w:t>
      </w:r>
      <w:r>
        <w:t xml:space="preserve">Etereo dal Piano Materiale, e viceversa. Per farlo deve essere in</w:t>
      </w:r>
      <w:r>
        <w:t xml:space="preserve"> </w:t>
      </w:r>
      <w:r>
        <w:t xml:space="preserve">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w:t>
      </w:r>
      <w:r>
        <w:t xml:space="preserve"> </w:t>
      </w:r>
      <w:r>
        <w:t xml:space="preserve">Etereo, la megera entra magicamente in contatto con un umanoide</w:t>
      </w:r>
      <w:r>
        <w:t xml:space="preserve"> </w:t>
      </w:r>
      <w:r>
        <w:t xml:space="preserve">addormentato che si trova sul Piano Materiale. L’incantesimo</w:t>
      </w:r>
      <w:r>
        <w:t xml:space="preserve"> </w:t>
      </w:r>
      <w:r>
        <w:rPr>
          <w:i/>
        </w:rPr>
        <w:t xml:space="preserve">protezione dal bene e dal male</w:t>
      </w:r>
      <w:r>
        <w:t xml:space="preserve"> </w:t>
      </w:r>
      <w:r>
        <w:t xml:space="preserve">lanciato sul bersaglio previene</w:t>
      </w:r>
      <w:r>
        <w:t xml:space="preserve"> </w:t>
      </w:r>
      <w:r>
        <w:t xml:space="preserve">questo contatto, così come</w:t>
      </w:r>
      <w:r>
        <w:t xml:space="preserve"> </w:t>
      </w:r>
      <w:r>
        <w:rPr>
          <w:i/>
        </w:rPr>
        <w:t xml:space="preserve">cerchio magico</w:t>
      </w:r>
      <w:r>
        <w:t xml:space="preserve">. Finché il contatto</w:t>
      </w:r>
      <w:r>
        <w:t xml:space="preserve"> </w:t>
      </w:r>
      <w:r>
        <w:t xml:space="preserve">persiste, il bersaglio soffre di orribili visioni. Se queste visioni</w:t>
      </w:r>
      <w:r>
        <w:t xml:space="preserve"> </w:t>
      </w:r>
      <w:r>
        <w:t xml:space="preserve">durano per almeno 1 ora, il bersaglio non ottiene benefici dal suo</w:t>
      </w:r>
      <w:r>
        <w:t xml:space="preserve"> </w:t>
      </w:r>
      <w:r>
        <w:t xml:space="preserve">riposo, e i suoi punti ferita massimi sono ridotti di 5 (1d10). Se</w:t>
      </w:r>
      <w:r>
        <w:t xml:space="preserve"> </w:t>
      </w:r>
      <w:r>
        <w:t xml:space="preserve">questo effetto riduce i punti ferita massimi del bersaglio a 0, il</w:t>
      </w:r>
      <w:r>
        <w:t xml:space="preserve"> </w:t>
      </w:r>
      <w:r>
        <w:t xml:space="preserve">bersaglio muore, e se il bersaglio era malvagio, la sua anima resta</w:t>
      </w:r>
      <w:r>
        <w:t xml:space="preserve"> </w:t>
      </w:r>
      <w:r>
        <w:t xml:space="preserve">intrappolata nella</w:t>
      </w:r>
      <w:r>
        <w:t xml:space="preserve"> </w:t>
      </w:r>
      <w:r>
        <w:rPr>
          <w:i/>
        </w:rPr>
        <w:t xml:space="preserve">borsa</w:t>
      </w:r>
      <w:r>
        <w:t xml:space="preserve"> </w:t>
      </w:r>
      <w:r>
        <w:rPr>
          <w:i/>
        </w:rPr>
        <w:t xml:space="preserve">delle anime</w:t>
      </w:r>
      <w:r>
        <w:t xml:space="preserve"> </w:t>
      </w:r>
      <w:r>
        <w:t xml:space="preserve">della megera. La</w:t>
      </w:r>
      <w:r>
        <w:t xml:space="preserve"> </w:t>
      </w:r>
      <w:r>
        <w:t xml:space="preserve">riduzione dei punti ferita massimi del bersaglio rimane finché non viene</w:t>
      </w:r>
      <w:r>
        <w:t xml:space="preserve"> </w:t>
      </w:r>
      <w:r>
        <w:t xml:space="preserve">rimossa dall’incantesimo</w:t>
      </w:r>
      <w:r>
        <w:t xml:space="preserve"> </w:t>
      </w:r>
      <w:r>
        <w:rPr>
          <w:i/>
        </w:rPr>
        <w:t xml:space="preserve">ristorare</w:t>
      </w:r>
      <w:r>
        <w:t xml:space="preserve"> </w:t>
      </w:r>
      <w:r>
        <w:rPr>
          <w:i/>
        </w:rPr>
        <w:t xml:space="preserve">superiore</w:t>
      </w:r>
      <w:r>
        <w:t xml:space="preserve"> </w:t>
      </w:r>
      <w:r>
        <w:t xml:space="preserve">o simile</w:t>
      </w:r>
      <w:r>
        <w:t xml:space="preserve"> </w:t>
      </w:r>
      <w:r>
        <w:t xml:space="preserve">magia.</w:t>
      </w:r>
    </w:p>
    <w:p>
      <w:pPr>
        <w:pStyle w:val="BodyText"/>
      </w:pPr>
      <w:r>
        <w:rPr>
          <w:b/>
          <w:i/>
        </w:rPr>
        <w:t xml:space="preserve">Mutare Forma.</w:t>
      </w:r>
      <w:r>
        <w:t xml:space="preserve"> </w:t>
      </w:r>
      <w:r>
        <w:t xml:space="preserve">La megera può trasformarsi magicamente in</w:t>
      </w:r>
      <w:r>
        <w:t xml:space="preserve"> </w:t>
      </w:r>
      <w:r>
        <w:t xml:space="preserve">una femmina umanoide di taglia Piccola o Media, o tornare alla sua vera</w:t>
      </w:r>
      <w:r>
        <w:t xml:space="preserve"> </w:t>
      </w:r>
      <w:r>
        <w:t xml:space="preserve">forma. Le sue statistiche sono le stesse in qualsiasi forma. Tutto</w:t>
      </w:r>
      <w:r>
        <w:t xml:space="preserve"> </w:t>
      </w:r>
      <w:r>
        <w:t xml:space="preserve">l’equipaggiamento che stava trasportando o indossando non viene</w:t>
      </w:r>
      <w:r>
        <w:t xml:space="preserve"> </w:t>
      </w:r>
      <w:r>
        <w:t xml:space="preserve">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4" w:name="melme"/>
      <w:r>
        <w:t xml:space="preserve">Melme</w:t>
      </w:r>
      <w:bookmarkEnd w:id="9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w:t>
      </w:r>
      <w:r>
        <w:t xml:space="preserve"> </w:t>
      </w:r>
      <w:r>
        <w:t xml:space="preserve">altre creature possono entrare nello spazio, ma rimangono vittima del</w:t>
      </w:r>
      <w:r>
        <w:t xml:space="preserve"> </w:t>
      </w:r>
      <w:r>
        <w:t xml:space="preserve">Sommergere del cubo e hanno -1d6 al tiro salvezza.</w:t>
      </w:r>
    </w:p>
    <w:p>
      <w:pPr>
        <w:pStyle w:val="BodyText"/>
      </w:pPr>
      <w:r>
        <w:t xml:space="preserve">Le creature all’interno del cubo sono visibili ma godono di copertura</w:t>
      </w:r>
      <w:r>
        <w:t xml:space="preserve"> </w:t>
      </w:r>
      <w:r>
        <w:t xml:space="preserve">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w:t>
      </w:r>
      <w:r>
        <w:t xml:space="preserve"> </w:t>
      </w:r>
      <w:r>
        <w:t xml:space="preserve">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w:t>
      </w:r>
      <w:r>
        <w:t xml:space="preserve"> </w:t>
      </w:r>
      <w:r>
        <w:t xml:space="preserve">prono, sfinimento,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5" w:name="mummie"/>
      <w:r>
        <w:t xml:space="preserve">Mummie</w:t>
      </w:r>
      <w:bookmarkEnd w:id="9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w:t>
      </w:r>
      <w:r>
        <w:t xml:space="preserve"> </w:t>
      </w:r>
      <w:r>
        <w:t xml:space="preserve">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6" w:name="naga"/>
      <w:r>
        <w:t xml:space="preserve">Naga</w:t>
      </w:r>
      <w:bookmarkEnd w:id="9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w:t>
      </w:r>
      <w:r>
        <w:t xml:space="preserve"> </w:t>
      </w:r>
      <w:r>
        <w:t xml:space="preserve">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7" w:name="oggetti-animati"/>
      <w:r>
        <w:t xml:space="preserve">Oggetti Animati</w:t>
      </w:r>
      <w:bookmarkEnd w:id="9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sfinimento,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sfinimento,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w:t>
      </w:r>
      <w:r>
        <w:t xml:space="preserve"> </w:t>
      </w:r>
      <w:r>
        <w:t xml:space="preserve">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8" w:name="sfingi"/>
      <w:r>
        <w:t xml:space="preserve">Sfingi</w:t>
      </w:r>
      <w:bookmarkEnd w:id="9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w:t>
      </w:r>
      <w:r>
        <w:t xml:space="preserve"> </w:t>
      </w:r>
      <w:r>
        <w:t xml:space="preserve">artiglio.</w:t>
      </w:r>
    </w:p>
    <w:p>
      <w:pPr>
        <w:pStyle w:val="BodyText"/>
      </w:pPr>
      <w:r>
        <w:rPr>
          <w:b/>
          <w:i/>
        </w:rPr>
        <w:t xml:space="preserve">Artiglio.</w:t>
      </w:r>
      <w:r>
        <w:rPr>
          <w:i/>
        </w:rPr>
        <w:t xml:space="preserve"> </w:t>
      </w:r>
      <w:r>
        <w:rPr>
          <w:i/>
        </w:rPr>
        <w:t xml:space="preserve">Attacco con arma da mischia</w:t>
      </w:r>
      <w:r>
        <w:t xml:space="preserve">: +12 a colpire,</w:t>
      </w:r>
      <w:r>
        <w:t xml:space="preserve"> </w:t>
      </w:r>
      <w:r>
        <w:t xml:space="preserve">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w:t>
      </w:r>
      <w:r>
        <w:t xml:space="preserve"> </w:t>
      </w:r>
      <w:r>
        <w:t xml:space="preserve">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w:t>
      </w:r>
      <w:r>
        <w:t xml:space="preserve"> </w:t>
      </w:r>
      <w:r>
        <w:t xml:space="preserve">colpire, portata 1 m, una creatura.</w:t>
      </w:r>
    </w:p>
    <w:p>
      <w:pPr>
        <w:pStyle w:val="BodyText"/>
      </w:pPr>
      <w:r>
        <w:rPr>
          <w:i/>
        </w:rPr>
        <w:t xml:space="preserve">Colpisce:</w:t>
      </w:r>
      <w:r>
        <w:t xml:space="preserve"> </w:t>
      </w:r>
      <w:r>
        <w:t xml:space="preserve">5 (1d4 + 3) danni perforanti e lo strige si attacca al</w:t>
      </w:r>
      <w:r>
        <w:t xml:space="preserve"> </w:t>
      </w:r>
      <w:r>
        <w:t xml:space="preserve">bersaglio. Mentre è attaccato, lo strige non attacca. Invece, all’inizio</w:t>
      </w:r>
      <w:r>
        <w:t xml:space="preserve"> </w:t>
      </w:r>
      <w:r>
        <w:t xml:space="preserve">di ciascun turno dello strige, il bersaglio perde 5 (1d4 + 3) punti</w:t>
      </w:r>
      <w:r>
        <w:t xml:space="preserve"> </w:t>
      </w:r>
      <w:r>
        <w:t xml:space="preserve">ferita a causa della perdita di sangue.</w:t>
      </w:r>
    </w:p>
    <w:p>
      <w:pPr>
        <w:pStyle w:val="BodyText"/>
      </w:pPr>
      <w:r>
        <w:t xml:space="preserve">Lo strige può staccarsi spendendo 1 metro di movimento. Lo fa</w:t>
      </w:r>
      <w:r>
        <w:t xml:space="preserve"> </w:t>
      </w:r>
      <w:r>
        <w:t xml:space="preserve">automaticamente dopo aver risucchiato 10 punti ferita dal bersaglio o</w:t>
      </w:r>
      <w:r>
        <w:t xml:space="preserve"> </w:t>
      </w:r>
      <w:r>
        <w:t xml:space="preserve">alla morte del bersaglio. Una creatura, compreso il bersaglio, può usare</w:t>
      </w:r>
      <w:r>
        <w:t xml:space="preserve"> </w:t>
      </w:r>
      <w:r>
        <w:t xml:space="preserve">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9" w:name="vampiri"/>
      <w:r>
        <w:t xml:space="preserve">Vampiri</w:t>
      </w:r>
      <w:bookmarkEnd w:id="9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sfinimento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0" w:name="appendice-a-creature-varie"/>
      <w:r>
        <w:t xml:space="preserve">Appendice A: Creature Varie</w:t>
      </w:r>
      <w:bookmarkEnd w:id="9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1" w:name="appendice-b-personaggi-non-giocanti"/>
      <w:r>
        <w:t xml:space="preserve">Appendice B: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2" w:name="conversione-mostri"/>
      <w:r>
        <w:t xml:space="preserve">Conversione Mostri</w:t>
      </w:r>
      <w:bookmarkEnd w:id="942"/>
    </w:p>
    <w:p>
      <w:pPr>
        <w:pStyle w:val="FirstParagraph"/>
      </w:pPr>
      <w:r>
        <w:t xml:space="preserve">Per aggiungere altri mostri a DBS vi invito a convertirli da Pathfinder o dalla 5ed del famoso gioco di ruolo.</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2021-06-18T05:44:35Z</dcterms:created>
  <dcterms:modified xsi:type="dcterms:W3CDTF">2021-06-18T05:44:35Z</dcterms:modified>
</cp:coreProperties>
</file>